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05797B9" w14:textId="27959F76" w:rsidR="00366C4B" w:rsidRPr="00767357" w:rsidRDefault="00F062B8" w:rsidP="00D2609D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e2ma-style"/>
          <w:rFonts w:ascii="Baskerville Old Face" w:eastAsia="MS Gothic" w:hAnsi="Baskerville Old Face" w:cs="Arial"/>
          <w:b/>
          <w:bCs/>
          <w:color w:val="333333"/>
          <w:sz w:val="48"/>
          <w:szCs w:val="48"/>
        </w:rPr>
      </w:pPr>
      <w:r w:rsidRPr="00767357">
        <w:rPr>
          <w:rFonts w:ascii="Baskerville Old Face" w:eastAsia="MS Gothic" w:hAnsi="Baskerville Old Face" w:cs="Arial"/>
          <w:b/>
          <w:bCs/>
          <w:noProof/>
          <w:color w:val="333333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5146E" wp14:editId="7EC1BA1E">
                <wp:simplePos x="0" y="0"/>
                <wp:positionH relativeFrom="column">
                  <wp:posOffset>-333375</wp:posOffset>
                </wp:positionH>
                <wp:positionV relativeFrom="paragraph">
                  <wp:posOffset>400050</wp:posOffset>
                </wp:positionV>
                <wp:extent cx="3324225" cy="9525"/>
                <wp:effectExtent l="19050" t="19050" r="952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42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2A9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69136" id="Straight Connector 7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31.5pt" to="235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" strokecolor="#d2a934" strokeweight="3pt"/>
            </w:pict>
          </mc:Fallback>
        </mc:AlternateContent>
      </w:r>
      <w:r w:rsidR="006912D2" w:rsidRPr="00767357">
        <w:rPr>
          <w:rStyle w:val="e2ma-style"/>
          <w:rFonts w:ascii="Baskerville Old Face" w:eastAsia="MS Gothic" w:hAnsi="Baskerville Old Face" w:cs="Arial"/>
          <w:b/>
          <w:bCs/>
          <w:color w:val="333333"/>
          <w:sz w:val="48"/>
          <w:szCs w:val="48"/>
        </w:rPr>
        <w:t>S</w:t>
      </w:r>
      <w:r w:rsidR="00767357" w:rsidRPr="00767357">
        <w:rPr>
          <w:rStyle w:val="e2ma-style"/>
          <w:rFonts w:ascii="Baskerville Old Face" w:eastAsia="MS Gothic" w:hAnsi="Baskerville Old Face" w:cs="Arial"/>
          <w:b/>
          <w:bCs/>
          <w:color w:val="333333"/>
          <w:sz w:val="48"/>
          <w:szCs w:val="48"/>
        </w:rPr>
        <w:t>HAUNDA</w:t>
      </w:r>
      <w:r w:rsidR="006912D2" w:rsidRPr="00767357">
        <w:rPr>
          <w:rStyle w:val="e2ma-style"/>
          <w:rFonts w:ascii="Baskerville Old Face" w:eastAsia="MS Gothic" w:hAnsi="Baskerville Old Face" w:cs="Arial"/>
          <w:b/>
          <w:bCs/>
          <w:color w:val="333333"/>
          <w:sz w:val="48"/>
          <w:szCs w:val="48"/>
        </w:rPr>
        <w:t xml:space="preserve"> </w:t>
      </w:r>
      <w:r w:rsidRPr="00767357">
        <w:rPr>
          <w:rStyle w:val="e2ma-style"/>
          <w:rFonts w:ascii="Baskerville Old Face" w:eastAsia="MS Gothic" w:hAnsi="Baskerville Old Face" w:cs="Arial"/>
          <w:b/>
          <w:bCs/>
          <w:color w:val="333333"/>
          <w:sz w:val="48"/>
          <w:szCs w:val="48"/>
        </w:rPr>
        <w:t xml:space="preserve">R. </w:t>
      </w:r>
      <w:r w:rsidR="003C7FFC" w:rsidRPr="00767357">
        <w:rPr>
          <w:rStyle w:val="e2ma-style"/>
          <w:rFonts w:ascii="Baskerville Old Face" w:eastAsia="MS Gothic" w:hAnsi="Baskerville Old Face" w:cs="Arial"/>
          <w:b/>
          <w:bCs/>
          <w:color w:val="333333"/>
          <w:sz w:val="48"/>
          <w:szCs w:val="48"/>
        </w:rPr>
        <w:t>C</w:t>
      </w:r>
      <w:r w:rsidR="00767357" w:rsidRPr="00767357">
        <w:rPr>
          <w:rStyle w:val="e2ma-style"/>
          <w:rFonts w:ascii="Baskerville Old Face" w:eastAsia="MS Gothic" w:hAnsi="Baskerville Old Face" w:cs="Arial"/>
          <w:b/>
          <w:bCs/>
          <w:color w:val="333333"/>
          <w:sz w:val="48"/>
          <w:szCs w:val="48"/>
        </w:rPr>
        <w:t>LINGMAN</w:t>
      </w:r>
      <w:r w:rsidR="003C7FFC" w:rsidRPr="00767357">
        <w:rPr>
          <w:rStyle w:val="e2ma-style"/>
          <w:rFonts w:ascii="Baskerville Old Face" w:eastAsia="MS Gothic" w:hAnsi="Baskerville Old Face" w:cs="Arial"/>
          <w:b/>
          <w:bCs/>
          <w:color w:val="333333"/>
          <w:sz w:val="48"/>
          <w:szCs w:val="48"/>
        </w:rPr>
        <w:t>-A</w:t>
      </w:r>
      <w:r w:rsidR="00767357" w:rsidRPr="00767357">
        <w:rPr>
          <w:rStyle w:val="e2ma-style"/>
          <w:rFonts w:ascii="Baskerville Old Face" w:eastAsia="MS Gothic" w:hAnsi="Baskerville Old Face" w:cs="Arial"/>
          <w:b/>
          <w:bCs/>
          <w:color w:val="333333"/>
          <w:sz w:val="48"/>
          <w:szCs w:val="48"/>
        </w:rPr>
        <w:t>VERY</w:t>
      </w:r>
    </w:p>
    <w:p w14:paraId="742F391D" w14:textId="77777777" w:rsidR="00F062B8" w:rsidRDefault="00F062B8" w:rsidP="00D2609D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e2ma-style"/>
          <w:rFonts w:ascii="Arial" w:hAnsi="Arial" w:cs="Arial"/>
          <w:b/>
          <w:bCs/>
          <w:color w:val="333333"/>
        </w:rPr>
      </w:pPr>
      <w:r>
        <w:rPr>
          <w:rFonts w:ascii="Baskerville Old Face" w:eastAsia="MS Gothic" w:hAnsi="Baskerville Old Face" w:cs="Arial"/>
          <w:bCs/>
          <w:noProof/>
          <w:color w:val="333333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5C4BA" wp14:editId="690DFEAB">
                <wp:simplePos x="0" y="0"/>
                <wp:positionH relativeFrom="column">
                  <wp:posOffset>2952750</wp:posOffset>
                </wp:positionH>
                <wp:positionV relativeFrom="paragraph">
                  <wp:posOffset>33020</wp:posOffset>
                </wp:positionV>
                <wp:extent cx="3429000" cy="19050"/>
                <wp:effectExtent l="1905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2A9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E1451" id="Straight Connector 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2.6pt" to="502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" strokecolor="#d2a934" strokeweight="3pt"/>
            </w:pict>
          </mc:Fallback>
        </mc:AlternateContent>
      </w:r>
    </w:p>
    <w:p w14:paraId="36F8E417" w14:textId="62EA74A6" w:rsidR="00366C4B" w:rsidRPr="00767357" w:rsidRDefault="006912D2" w:rsidP="00D2609D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e2ma-style"/>
          <w:rFonts w:ascii="Arial" w:hAnsi="Arial" w:cs="Arial"/>
          <w:bCs/>
          <w:color w:val="333333"/>
          <w:sz w:val="20"/>
          <w:szCs w:val="20"/>
        </w:rPr>
      </w:pPr>
      <w:r w:rsidRPr="00767357">
        <w:rPr>
          <w:rStyle w:val="e2ma-style"/>
          <w:rFonts w:ascii="Arial" w:hAnsi="Arial" w:cs="Arial"/>
          <w:bCs/>
          <w:color w:val="333333"/>
          <w:sz w:val="20"/>
          <w:szCs w:val="20"/>
        </w:rPr>
        <w:t>B</w:t>
      </w:r>
      <w:r w:rsidR="00366C4B" w:rsidRPr="00767357">
        <w:rPr>
          <w:rStyle w:val="e2ma-style"/>
          <w:rFonts w:ascii="Arial" w:hAnsi="Arial" w:cs="Arial"/>
          <w:bCs/>
          <w:color w:val="333333"/>
          <w:sz w:val="20"/>
          <w:szCs w:val="20"/>
        </w:rPr>
        <w:t>ridgestone Americas, Inc</w:t>
      </w:r>
      <w:r w:rsidR="00F062B8" w:rsidRPr="00767357">
        <w:rPr>
          <w:rStyle w:val="e2ma-style"/>
          <w:rFonts w:ascii="Arial" w:hAnsi="Arial" w:cs="Arial"/>
          <w:bCs/>
          <w:color w:val="333333"/>
          <w:sz w:val="20"/>
          <w:szCs w:val="20"/>
        </w:rPr>
        <w:t xml:space="preserve"> </w:t>
      </w:r>
    </w:p>
    <w:p w14:paraId="29580A62" w14:textId="7466D1B2" w:rsidR="007B562E" w:rsidRPr="00767357" w:rsidRDefault="00F062B8" w:rsidP="00D2609D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e2ma-style"/>
          <w:rFonts w:ascii="Arial" w:hAnsi="Arial" w:cs="Arial"/>
          <w:bCs/>
          <w:color w:val="333333"/>
          <w:sz w:val="20"/>
          <w:szCs w:val="20"/>
        </w:rPr>
      </w:pPr>
      <w:r w:rsidRPr="00767357">
        <w:rPr>
          <w:rStyle w:val="e2ma-style"/>
          <w:rFonts w:ascii="Arial" w:hAnsi="Arial" w:cs="Arial"/>
          <w:bCs/>
          <w:color w:val="333333"/>
          <w:sz w:val="20"/>
          <w:szCs w:val="20"/>
        </w:rPr>
        <w:t>200 4</w:t>
      </w:r>
      <w:r w:rsidRPr="00767357">
        <w:rPr>
          <w:rStyle w:val="e2ma-style"/>
          <w:rFonts w:ascii="Arial" w:hAnsi="Arial" w:cs="Arial"/>
          <w:bCs/>
          <w:color w:val="333333"/>
          <w:sz w:val="20"/>
          <w:szCs w:val="20"/>
          <w:vertAlign w:val="superscript"/>
        </w:rPr>
        <w:t>th</w:t>
      </w:r>
      <w:r w:rsidRPr="00767357">
        <w:rPr>
          <w:rStyle w:val="e2ma-style"/>
          <w:rFonts w:ascii="Arial" w:hAnsi="Arial" w:cs="Arial"/>
          <w:bCs/>
          <w:color w:val="333333"/>
          <w:sz w:val="20"/>
          <w:szCs w:val="20"/>
        </w:rPr>
        <w:t xml:space="preserve"> Avenue S</w:t>
      </w:r>
      <w:r w:rsidR="007B562E" w:rsidRPr="00767357">
        <w:rPr>
          <w:rStyle w:val="e2ma-style"/>
          <w:rFonts w:ascii="Arial" w:hAnsi="Arial" w:cs="Arial"/>
          <w:bCs/>
          <w:color w:val="333333"/>
          <w:sz w:val="20"/>
          <w:szCs w:val="20"/>
        </w:rPr>
        <w:t xml:space="preserve"> •</w:t>
      </w:r>
      <w:r w:rsidRPr="00767357">
        <w:rPr>
          <w:rStyle w:val="e2ma-style"/>
          <w:rFonts w:ascii="Arial" w:hAnsi="Arial" w:cs="Arial"/>
          <w:bCs/>
          <w:color w:val="333333"/>
          <w:sz w:val="20"/>
          <w:szCs w:val="20"/>
        </w:rPr>
        <w:t xml:space="preserve"> Nashville, TN 37201</w:t>
      </w:r>
      <w:r w:rsidR="007B562E" w:rsidRPr="00767357">
        <w:rPr>
          <w:rStyle w:val="e2ma-style"/>
          <w:rFonts w:ascii="Arial" w:hAnsi="Arial" w:cs="Arial"/>
          <w:bCs/>
          <w:color w:val="333333"/>
          <w:sz w:val="20"/>
          <w:szCs w:val="20"/>
        </w:rPr>
        <w:t xml:space="preserve"> </w:t>
      </w:r>
    </w:p>
    <w:p w14:paraId="523DB5B3" w14:textId="780C34E3" w:rsidR="00F062B8" w:rsidRPr="00767357" w:rsidRDefault="00F062B8" w:rsidP="00D2609D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e2ma-style"/>
          <w:rFonts w:ascii="Arial" w:hAnsi="Arial" w:cs="Arial"/>
          <w:bCs/>
          <w:color w:val="333333"/>
          <w:sz w:val="20"/>
          <w:szCs w:val="20"/>
        </w:rPr>
      </w:pPr>
      <w:r w:rsidRPr="00767357">
        <w:rPr>
          <w:rStyle w:val="e2ma-style"/>
          <w:rFonts w:ascii="Arial" w:hAnsi="Arial" w:cs="Arial"/>
          <w:bCs/>
          <w:color w:val="333333"/>
          <w:sz w:val="20"/>
          <w:szCs w:val="20"/>
        </w:rPr>
        <w:t>615-937-4476</w:t>
      </w:r>
      <w:r w:rsidR="00975976" w:rsidRPr="00767357">
        <w:rPr>
          <w:rStyle w:val="e2ma-style"/>
          <w:rFonts w:ascii="Arial" w:hAnsi="Arial" w:cs="Arial"/>
          <w:bCs/>
          <w:color w:val="333333"/>
          <w:sz w:val="20"/>
          <w:szCs w:val="20"/>
        </w:rPr>
        <w:t xml:space="preserve"> • </w:t>
      </w:r>
      <w:r w:rsidRPr="00767357">
        <w:rPr>
          <w:rStyle w:val="e2ma-style"/>
          <w:rFonts w:ascii="Arial" w:hAnsi="Arial" w:cs="Arial"/>
          <w:bCs/>
          <w:color w:val="333333"/>
          <w:sz w:val="20"/>
          <w:szCs w:val="20"/>
        </w:rPr>
        <w:t>averyshaunda@bfusa.com</w:t>
      </w:r>
    </w:p>
    <w:p w14:paraId="29AC7297" w14:textId="2D4B7E85" w:rsidR="00D2609D" w:rsidRPr="00852855" w:rsidRDefault="00D2609D" w:rsidP="00D2609D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333333"/>
        </w:rPr>
      </w:pPr>
    </w:p>
    <w:p w14:paraId="6BD437B1" w14:textId="075325B0" w:rsidR="006B774A" w:rsidRDefault="00975976" w:rsidP="006B774A">
      <w:pPr>
        <w:rPr>
          <w:rStyle w:val="e2ma-style"/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noProof/>
          <w:color w:val="333333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B959268" wp14:editId="03A11EC4">
            <wp:simplePos x="0" y="0"/>
            <wp:positionH relativeFrom="margin">
              <wp:posOffset>-9525</wp:posOffset>
            </wp:positionH>
            <wp:positionV relativeFrom="margin">
              <wp:posOffset>1552575</wp:posOffset>
            </wp:positionV>
            <wp:extent cx="1461770" cy="1833245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very Profile Pic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09D" w:rsidRPr="00852855">
        <w:rPr>
          <w:rFonts w:ascii="Arial" w:hAnsi="Arial" w:cs="Arial"/>
          <w:color w:val="333333"/>
          <w:sz w:val="22"/>
          <w:szCs w:val="22"/>
        </w:rPr>
        <w:br/>
      </w:r>
      <w:r w:rsidR="006912D2" w:rsidRPr="00B906E1">
        <w:rPr>
          <w:rStyle w:val="Strong"/>
          <w:rFonts w:ascii="Arial" w:hAnsi="Arial" w:cs="Arial"/>
          <w:color w:val="333333"/>
          <w:sz w:val="20"/>
          <w:szCs w:val="20"/>
        </w:rPr>
        <w:t xml:space="preserve">Shaunda </w:t>
      </w:r>
      <w:r w:rsidR="00F91D9B" w:rsidRPr="00B906E1">
        <w:rPr>
          <w:rStyle w:val="Strong"/>
          <w:rFonts w:ascii="Arial" w:hAnsi="Arial" w:cs="Arial"/>
          <w:color w:val="333333"/>
          <w:sz w:val="20"/>
          <w:szCs w:val="20"/>
        </w:rPr>
        <w:t>Clingman-</w:t>
      </w:r>
      <w:r w:rsidR="006912D2" w:rsidRPr="00B906E1">
        <w:rPr>
          <w:rStyle w:val="Strong"/>
          <w:rFonts w:ascii="Arial" w:hAnsi="Arial" w:cs="Arial"/>
          <w:color w:val="333333"/>
          <w:sz w:val="20"/>
          <w:szCs w:val="20"/>
        </w:rPr>
        <w:t>Avery</w:t>
      </w:r>
      <w:r w:rsidR="00D2609D" w:rsidRPr="00B906E1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="00D2609D" w:rsidRPr="00B906E1">
        <w:rPr>
          <w:rStyle w:val="e2ma-style"/>
          <w:rFonts w:ascii="Arial" w:hAnsi="Arial" w:cs="Arial"/>
          <w:color w:val="333333"/>
          <w:sz w:val="20"/>
          <w:szCs w:val="20"/>
        </w:rPr>
        <w:t>joined Bridgestone</w:t>
      </w:r>
      <w:r w:rsidR="000041C9">
        <w:rPr>
          <w:rStyle w:val="e2ma-style"/>
          <w:rFonts w:ascii="Arial" w:hAnsi="Arial" w:cs="Arial"/>
          <w:color w:val="333333"/>
          <w:sz w:val="20"/>
          <w:szCs w:val="20"/>
        </w:rPr>
        <w:t xml:space="preserve"> Americas</w:t>
      </w:r>
      <w:r w:rsidR="00D2609D" w:rsidRPr="00B906E1">
        <w:rPr>
          <w:rStyle w:val="e2ma-style"/>
          <w:rFonts w:ascii="Arial" w:hAnsi="Arial" w:cs="Arial"/>
          <w:color w:val="333333"/>
          <w:sz w:val="20"/>
          <w:szCs w:val="20"/>
        </w:rPr>
        <w:t xml:space="preserve"> </w:t>
      </w:r>
      <w:r w:rsidR="00686A7B" w:rsidRPr="00B906E1">
        <w:rPr>
          <w:rStyle w:val="e2ma-style"/>
          <w:rFonts w:ascii="Arial" w:hAnsi="Arial" w:cs="Arial"/>
          <w:color w:val="333333"/>
          <w:sz w:val="20"/>
          <w:szCs w:val="20"/>
        </w:rPr>
        <w:t>in</w:t>
      </w:r>
      <w:r w:rsidR="00D2609D" w:rsidRPr="00B906E1">
        <w:rPr>
          <w:rStyle w:val="e2ma-style"/>
          <w:rFonts w:ascii="Arial" w:hAnsi="Arial" w:cs="Arial"/>
          <w:color w:val="333333"/>
          <w:sz w:val="20"/>
          <w:szCs w:val="20"/>
        </w:rPr>
        <w:t xml:space="preserve"> </w:t>
      </w:r>
      <w:r w:rsidR="00686A7B" w:rsidRPr="00B906E1">
        <w:rPr>
          <w:rStyle w:val="e2ma-style"/>
          <w:rFonts w:ascii="Arial" w:hAnsi="Arial" w:cs="Arial"/>
          <w:color w:val="333333"/>
          <w:sz w:val="20"/>
          <w:szCs w:val="20"/>
        </w:rPr>
        <w:t>2016 as S</w:t>
      </w:r>
      <w:r w:rsidR="005A57A3">
        <w:rPr>
          <w:rStyle w:val="e2ma-style"/>
          <w:rFonts w:ascii="Arial" w:hAnsi="Arial" w:cs="Arial"/>
          <w:color w:val="333333"/>
          <w:sz w:val="20"/>
          <w:szCs w:val="20"/>
        </w:rPr>
        <w:t>enior</w:t>
      </w:r>
      <w:r w:rsidR="00686A7B" w:rsidRPr="00B906E1">
        <w:rPr>
          <w:rStyle w:val="e2ma-style"/>
          <w:rFonts w:ascii="Arial" w:hAnsi="Arial" w:cs="Arial"/>
          <w:color w:val="333333"/>
          <w:sz w:val="20"/>
          <w:szCs w:val="20"/>
        </w:rPr>
        <w:t xml:space="preserve"> </w:t>
      </w:r>
      <w:r w:rsidR="006912D2" w:rsidRPr="00B906E1">
        <w:rPr>
          <w:rStyle w:val="e2ma-style"/>
          <w:rFonts w:ascii="Arial" w:hAnsi="Arial" w:cs="Arial"/>
          <w:color w:val="333333"/>
          <w:sz w:val="20"/>
          <w:szCs w:val="20"/>
        </w:rPr>
        <w:t>Manager, Business Solution Delivery</w:t>
      </w:r>
      <w:r w:rsidR="005A57A3">
        <w:rPr>
          <w:rStyle w:val="e2ma-style"/>
          <w:rFonts w:ascii="Arial" w:hAnsi="Arial" w:cs="Arial"/>
          <w:color w:val="333333"/>
          <w:sz w:val="20"/>
          <w:szCs w:val="20"/>
        </w:rPr>
        <w:t>.</w:t>
      </w:r>
      <w:r w:rsidR="00F91D9B" w:rsidRPr="00B906E1">
        <w:rPr>
          <w:rStyle w:val="e2ma-style"/>
          <w:rFonts w:ascii="Arial" w:hAnsi="Arial" w:cs="Arial"/>
          <w:color w:val="333333"/>
          <w:sz w:val="20"/>
          <w:szCs w:val="20"/>
        </w:rPr>
        <w:t xml:space="preserve">  </w:t>
      </w:r>
      <w:r w:rsidR="005A57A3">
        <w:rPr>
          <w:rStyle w:val="e2ma-style"/>
          <w:rFonts w:ascii="Arial" w:hAnsi="Arial" w:cs="Arial"/>
          <w:color w:val="333333"/>
          <w:sz w:val="20"/>
          <w:szCs w:val="20"/>
        </w:rPr>
        <w:t xml:space="preserve">In her role, </w:t>
      </w:r>
      <w:r w:rsidR="006912D2" w:rsidRPr="00B906E1">
        <w:rPr>
          <w:rStyle w:val="e2ma-style"/>
          <w:rFonts w:ascii="Arial" w:hAnsi="Arial" w:cs="Arial"/>
          <w:color w:val="333333"/>
          <w:sz w:val="20"/>
          <w:szCs w:val="20"/>
        </w:rPr>
        <w:t>Shaunda</w:t>
      </w:r>
      <w:r w:rsidR="005A57A3">
        <w:rPr>
          <w:rStyle w:val="e2ma-style"/>
          <w:rFonts w:ascii="Arial" w:hAnsi="Arial" w:cs="Arial"/>
          <w:color w:val="333333"/>
          <w:sz w:val="20"/>
          <w:szCs w:val="20"/>
        </w:rPr>
        <w:t xml:space="preserve"> is</w:t>
      </w:r>
      <w:r w:rsidR="00CE32F6">
        <w:rPr>
          <w:rStyle w:val="e2ma-style"/>
          <w:rFonts w:ascii="Arial" w:hAnsi="Arial" w:cs="Arial"/>
          <w:color w:val="333333"/>
          <w:sz w:val="20"/>
          <w:szCs w:val="20"/>
        </w:rPr>
        <w:t xml:space="preserve"> </w:t>
      </w:r>
      <w:r w:rsidR="00D2609D" w:rsidRPr="00B906E1">
        <w:rPr>
          <w:rStyle w:val="e2ma-style"/>
          <w:rFonts w:ascii="Arial" w:hAnsi="Arial" w:cs="Arial"/>
          <w:color w:val="333333"/>
          <w:sz w:val="20"/>
          <w:szCs w:val="20"/>
        </w:rPr>
        <w:t xml:space="preserve">responsible for </w:t>
      </w:r>
      <w:r w:rsidR="006912D2" w:rsidRPr="00B906E1">
        <w:rPr>
          <w:rStyle w:val="e2ma-style"/>
          <w:rFonts w:ascii="Arial" w:hAnsi="Arial" w:cs="Arial"/>
          <w:color w:val="333333"/>
          <w:sz w:val="20"/>
          <w:szCs w:val="20"/>
        </w:rPr>
        <w:t>coaching and leading the Business Solution Deliv</w:t>
      </w:r>
      <w:r w:rsidR="006F2C79" w:rsidRPr="00B906E1">
        <w:rPr>
          <w:rStyle w:val="e2ma-style"/>
          <w:rFonts w:ascii="Arial" w:hAnsi="Arial" w:cs="Arial"/>
          <w:color w:val="333333"/>
          <w:sz w:val="20"/>
          <w:szCs w:val="20"/>
        </w:rPr>
        <w:t xml:space="preserve">ery team </w:t>
      </w:r>
      <w:r w:rsidR="00473C07">
        <w:rPr>
          <w:rStyle w:val="e2ma-style"/>
          <w:rFonts w:ascii="Arial" w:hAnsi="Arial" w:cs="Arial"/>
          <w:color w:val="333333"/>
          <w:sz w:val="20"/>
          <w:szCs w:val="20"/>
        </w:rPr>
        <w:t>in delivering</w:t>
      </w:r>
      <w:r w:rsidR="00F91D9B" w:rsidRPr="00B906E1">
        <w:rPr>
          <w:rStyle w:val="e2ma-style"/>
          <w:rFonts w:ascii="Arial" w:hAnsi="Arial" w:cs="Arial"/>
          <w:color w:val="333333"/>
          <w:sz w:val="20"/>
          <w:szCs w:val="20"/>
        </w:rPr>
        <w:t xml:space="preserve"> </w:t>
      </w:r>
      <w:r w:rsidR="009B57F0">
        <w:rPr>
          <w:rStyle w:val="e2ma-style"/>
          <w:rFonts w:ascii="Arial" w:hAnsi="Arial" w:cs="Arial"/>
          <w:color w:val="333333"/>
          <w:sz w:val="20"/>
          <w:szCs w:val="20"/>
        </w:rPr>
        <w:t xml:space="preserve">SAP solutions for </w:t>
      </w:r>
      <w:r w:rsidR="00F91D9B" w:rsidRPr="00B906E1">
        <w:rPr>
          <w:rStyle w:val="e2ma-style"/>
          <w:rFonts w:ascii="Arial" w:hAnsi="Arial" w:cs="Arial"/>
          <w:color w:val="333333"/>
          <w:sz w:val="20"/>
          <w:szCs w:val="20"/>
        </w:rPr>
        <w:t>strategic</w:t>
      </w:r>
      <w:r w:rsidR="006F2C79" w:rsidRPr="00B906E1">
        <w:rPr>
          <w:rStyle w:val="e2ma-style"/>
          <w:rFonts w:ascii="Arial" w:hAnsi="Arial" w:cs="Arial"/>
          <w:color w:val="333333"/>
          <w:sz w:val="20"/>
          <w:szCs w:val="20"/>
        </w:rPr>
        <w:t xml:space="preserve"> IT projects, </w:t>
      </w:r>
      <w:r w:rsidR="006912D2" w:rsidRPr="00B906E1">
        <w:rPr>
          <w:rStyle w:val="e2ma-style"/>
          <w:rFonts w:ascii="Arial" w:hAnsi="Arial" w:cs="Arial"/>
          <w:color w:val="333333"/>
          <w:sz w:val="20"/>
          <w:szCs w:val="20"/>
        </w:rPr>
        <w:t>enhancements</w:t>
      </w:r>
      <w:r w:rsidR="006F2C79" w:rsidRPr="00B906E1">
        <w:rPr>
          <w:rStyle w:val="e2ma-style"/>
          <w:rFonts w:ascii="Arial" w:hAnsi="Arial" w:cs="Arial"/>
          <w:color w:val="333333"/>
          <w:sz w:val="20"/>
          <w:szCs w:val="20"/>
        </w:rPr>
        <w:t xml:space="preserve"> and </w:t>
      </w:r>
      <w:r w:rsidR="00473C07">
        <w:rPr>
          <w:rStyle w:val="e2ma-style"/>
          <w:rFonts w:ascii="Arial" w:hAnsi="Arial" w:cs="Arial"/>
          <w:color w:val="333333"/>
          <w:sz w:val="20"/>
          <w:szCs w:val="20"/>
        </w:rPr>
        <w:t>release management for Bridgestone</w:t>
      </w:r>
      <w:r w:rsidR="005A57A3">
        <w:rPr>
          <w:rStyle w:val="e2ma-style"/>
          <w:rFonts w:ascii="Arial" w:hAnsi="Arial" w:cs="Arial"/>
          <w:color w:val="333333"/>
          <w:sz w:val="20"/>
          <w:szCs w:val="20"/>
        </w:rPr>
        <w:t xml:space="preserve"> Americas</w:t>
      </w:r>
      <w:r w:rsidR="00473C07">
        <w:rPr>
          <w:rStyle w:val="e2ma-style"/>
          <w:rFonts w:ascii="Arial" w:hAnsi="Arial" w:cs="Arial"/>
          <w:color w:val="333333"/>
          <w:sz w:val="20"/>
          <w:szCs w:val="20"/>
        </w:rPr>
        <w:t>.</w:t>
      </w:r>
    </w:p>
    <w:p w14:paraId="375210C3" w14:textId="66C257E0" w:rsidR="006E3058" w:rsidRPr="004A3CFA" w:rsidRDefault="005A57A3" w:rsidP="00026EA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Located in Nashville, </w:t>
      </w:r>
      <w:r w:rsidR="006B774A" w:rsidRPr="004A3CFA">
        <w:rPr>
          <w:rFonts w:ascii="Arial" w:eastAsia="Times New Roman" w:hAnsi="Arial" w:cs="Arial"/>
          <w:sz w:val="20"/>
          <w:szCs w:val="20"/>
        </w:rPr>
        <w:t xml:space="preserve">Shaunda is a </w:t>
      </w:r>
      <w:r w:rsidR="000041C9">
        <w:rPr>
          <w:rFonts w:ascii="Arial" w:eastAsia="Times New Roman" w:hAnsi="Arial" w:cs="Arial"/>
          <w:sz w:val="20"/>
          <w:szCs w:val="20"/>
        </w:rPr>
        <w:t>s</w:t>
      </w:r>
      <w:r w:rsidR="006B774A" w:rsidRPr="004A3CFA">
        <w:rPr>
          <w:rFonts w:ascii="Arial" w:eastAsia="Times New Roman" w:hAnsi="Arial" w:cs="Arial"/>
          <w:sz w:val="20"/>
          <w:szCs w:val="20"/>
        </w:rPr>
        <w:t>enior IT professional with solid and diverse experience</w:t>
      </w:r>
      <w:r w:rsidR="002C26C0">
        <w:rPr>
          <w:rFonts w:ascii="Arial" w:eastAsia="Times New Roman" w:hAnsi="Arial" w:cs="Arial"/>
          <w:sz w:val="20"/>
          <w:szCs w:val="20"/>
        </w:rPr>
        <w:t xml:space="preserve"> in leadership,</w:t>
      </w:r>
      <w:r w:rsidR="006B774A" w:rsidRPr="004A3CFA">
        <w:rPr>
          <w:rFonts w:ascii="Arial" w:eastAsia="Times New Roman" w:hAnsi="Arial" w:cs="Arial"/>
          <w:sz w:val="20"/>
          <w:szCs w:val="20"/>
        </w:rPr>
        <w:t xml:space="preserve"> application development, implementation and project management. </w:t>
      </w:r>
    </w:p>
    <w:p w14:paraId="02063FF4" w14:textId="77777777" w:rsidR="004A3CFA" w:rsidRPr="004A3CFA" w:rsidRDefault="004A3CFA" w:rsidP="00D2609D">
      <w:pPr>
        <w:rPr>
          <w:rFonts w:ascii="Arial" w:hAnsi="Arial" w:cs="Arial"/>
          <w:sz w:val="20"/>
          <w:szCs w:val="20"/>
        </w:rPr>
      </w:pPr>
    </w:p>
    <w:p w14:paraId="4D863994" w14:textId="21710686" w:rsidR="00C06FB1" w:rsidRDefault="006912D2" w:rsidP="00D2609D">
      <w:pPr>
        <w:rPr>
          <w:rFonts w:ascii="Arial" w:hAnsi="Arial" w:cs="Arial"/>
          <w:sz w:val="20"/>
          <w:szCs w:val="20"/>
        </w:rPr>
      </w:pPr>
      <w:r w:rsidRPr="00B906E1">
        <w:rPr>
          <w:rFonts w:ascii="Arial" w:hAnsi="Arial" w:cs="Arial"/>
          <w:sz w:val="20"/>
          <w:szCs w:val="20"/>
        </w:rPr>
        <w:t>Shaunda</w:t>
      </w:r>
      <w:r w:rsidR="00591D67" w:rsidRPr="00B906E1">
        <w:rPr>
          <w:rFonts w:ascii="Arial" w:hAnsi="Arial" w:cs="Arial"/>
          <w:sz w:val="20"/>
          <w:szCs w:val="20"/>
        </w:rPr>
        <w:t xml:space="preserve"> c</w:t>
      </w:r>
      <w:r w:rsidR="00F91D9B" w:rsidRPr="00B906E1">
        <w:rPr>
          <w:rFonts w:ascii="Arial" w:hAnsi="Arial" w:cs="Arial"/>
          <w:sz w:val="20"/>
          <w:szCs w:val="20"/>
        </w:rPr>
        <w:t>ame</w:t>
      </w:r>
      <w:r w:rsidR="00591D67" w:rsidRPr="00B906E1">
        <w:rPr>
          <w:rFonts w:ascii="Arial" w:hAnsi="Arial" w:cs="Arial"/>
          <w:sz w:val="20"/>
          <w:szCs w:val="20"/>
        </w:rPr>
        <w:t xml:space="preserve"> to Bridgestone Americas </w:t>
      </w:r>
      <w:r w:rsidR="005166EB" w:rsidRPr="00B906E1">
        <w:rPr>
          <w:rFonts w:ascii="Arial" w:hAnsi="Arial" w:cs="Arial"/>
          <w:sz w:val="20"/>
          <w:szCs w:val="20"/>
        </w:rPr>
        <w:t>with</w:t>
      </w:r>
      <w:r w:rsidR="00591D67" w:rsidRPr="00B906E1">
        <w:rPr>
          <w:rFonts w:ascii="Arial" w:hAnsi="Arial" w:cs="Arial"/>
          <w:sz w:val="20"/>
          <w:szCs w:val="20"/>
        </w:rPr>
        <w:t xml:space="preserve"> </w:t>
      </w:r>
      <w:r w:rsidR="00F91D9B" w:rsidRPr="00B906E1">
        <w:rPr>
          <w:rFonts w:ascii="Arial" w:hAnsi="Arial" w:cs="Arial"/>
          <w:sz w:val="20"/>
          <w:szCs w:val="20"/>
        </w:rPr>
        <w:t>30</w:t>
      </w:r>
      <w:r w:rsidR="000041C9">
        <w:rPr>
          <w:rFonts w:ascii="Arial" w:hAnsi="Arial" w:cs="Arial"/>
          <w:sz w:val="20"/>
          <w:szCs w:val="20"/>
        </w:rPr>
        <w:t>-plus</w:t>
      </w:r>
      <w:r w:rsidR="00CA283F" w:rsidRPr="00B906E1">
        <w:rPr>
          <w:rFonts w:ascii="Arial" w:hAnsi="Arial" w:cs="Arial"/>
          <w:sz w:val="20"/>
          <w:szCs w:val="20"/>
        </w:rPr>
        <w:t xml:space="preserve"> years of IT experience with </w:t>
      </w:r>
      <w:r w:rsidR="00591D67" w:rsidRPr="00B906E1">
        <w:rPr>
          <w:rFonts w:ascii="Arial" w:hAnsi="Arial" w:cs="Arial"/>
          <w:sz w:val="20"/>
          <w:szCs w:val="20"/>
        </w:rPr>
        <w:t>a</w:t>
      </w:r>
      <w:r w:rsidR="005166EB" w:rsidRPr="00B906E1">
        <w:rPr>
          <w:rFonts w:ascii="Arial" w:hAnsi="Arial" w:cs="Arial"/>
          <w:sz w:val="20"/>
          <w:szCs w:val="20"/>
        </w:rPr>
        <w:t xml:space="preserve"> strong </w:t>
      </w:r>
      <w:r w:rsidR="00D853F1" w:rsidRPr="00B906E1">
        <w:rPr>
          <w:rFonts w:ascii="Arial" w:hAnsi="Arial" w:cs="Arial"/>
          <w:sz w:val="20"/>
          <w:szCs w:val="20"/>
        </w:rPr>
        <w:t xml:space="preserve">background in </w:t>
      </w:r>
      <w:r w:rsidR="000F31CC" w:rsidRPr="00B906E1">
        <w:rPr>
          <w:rFonts w:ascii="Arial" w:hAnsi="Arial" w:cs="Arial"/>
          <w:sz w:val="20"/>
          <w:szCs w:val="20"/>
        </w:rPr>
        <w:t>SAP retail and</w:t>
      </w:r>
      <w:r w:rsidR="00297BC6" w:rsidRPr="00B906E1">
        <w:rPr>
          <w:rFonts w:ascii="Arial" w:hAnsi="Arial" w:cs="Arial"/>
          <w:sz w:val="20"/>
          <w:szCs w:val="20"/>
        </w:rPr>
        <w:t xml:space="preserve"> financials, JDA merc</w:t>
      </w:r>
      <w:r w:rsidR="000F31CC" w:rsidRPr="00B906E1">
        <w:rPr>
          <w:rFonts w:ascii="Arial" w:hAnsi="Arial" w:cs="Arial"/>
          <w:sz w:val="20"/>
          <w:szCs w:val="20"/>
        </w:rPr>
        <w:t xml:space="preserve">handise management, supply chain and </w:t>
      </w:r>
      <w:r w:rsidR="00297BC6" w:rsidRPr="00B906E1">
        <w:rPr>
          <w:rFonts w:ascii="Arial" w:hAnsi="Arial" w:cs="Arial"/>
          <w:sz w:val="20"/>
          <w:szCs w:val="20"/>
        </w:rPr>
        <w:t>warehouse management, inventory management, logistics/ret</w:t>
      </w:r>
      <w:r w:rsidR="00852855" w:rsidRPr="00B906E1">
        <w:rPr>
          <w:rFonts w:ascii="Arial" w:hAnsi="Arial" w:cs="Arial"/>
          <w:sz w:val="20"/>
          <w:szCs w:val="20"/>
        </w:rPr>
        <w:t>ail and master data management. Sh</w:t>
      </w:r>
      <w:r w:rsidR="00F91D9B" w:rsidRPr="00B906E1">
        <w:rPr>
          <w:rFonts w:ascii="Arial" w:hAnsi="Arial" w:cs="Arial"/>
          <w:sz w:val="20"/>
          <w:szCs w:val="20"/>
        </w:rPr>
        <w:t>aunda form</w:t>
      </w:r>
      <w:r w:rsidR="00273F7E">
        <w:rPr>
          <w:rFonts w:ascii="Arial" w:hAnsi="Arial" w:cs="Arial"/>
          <w:sz w:val="20"/>
          <w:szCs w:val="20"/>
        </w:rPr>
        <w:t>er</w:t>
      </w:r>
      <w:r w:rsidR="00F91D9B" w:rsidRPr="00B906E1">
        <w:rPr>
          <w:rFonts w:ascii="Arial" w:hAnsi="Arial" w:cs="Arial"/>
          <w:sz w:val="20"/>
          <w:szCs w:val="20"/>
        </w:rPr>
        <w:t xml:space="preserve">ly </w:t>
      </w:r>
      <w:r w:rsidR="008E7779" w:rsidRPr="00B906E1">
        <w:rPr>
          <w:rFonts w:ascii="Arial" w:hAnsi="Arial" w:cs="Arial"/>
          <w:sz w:val="20"/>
          <w:szCs w:val="20"/>
        </w:rPr>
        <w:t xml:space="preserve">served </w:t>
      </w:r>
      <w:r w:rsidR="00F91D9B" w:rsidRPr="00B906E1">
        <w:rPr>
          <w:rFonts w:ascii="Arial" w:hAnsi="Arial" w:cs="Arial"/>
          <w:sz w:val="20"/>
          <w:szCs w:val="20"/>
        </w:rPr>
        <w:t xml:space="preserve">in leadership roles </w:t>
      </w:r>
      <w:r w:rsidR="008E7779" w:rsidRPr="00B906E1">
        <w:rPr>
          <w:rFonts w:ascii="Arial" w:hAnsi="Arial" w:cs="Arial"/>
          <w:sz w:val="20"/>
          <w:szCs w:val="20"/>
        </w:rPr>
        <w:t xml:space="preserve">at </w:t>
      </w:r>
      <w:r w:rsidR="00852855" w:rsidRPr="00B906E1">
        <w:rPr>
          <w:rFonts w:ascii="Arial" w:hAnsi="Arial" w:cs="Arial"/>
          <w:sz w:val="20"/>
          <w:szCs w:val="20"/>
        </w:rPr>
        <w:t>L</w:t>
      </w:r>
      <w:r w:rsidR="00E10F3C" w:rsidRPr="00B906E1">
        <w:rPr>
          <w:rFonts w:ascii="Arial" w:hAnsi="Arial" w:cs="Arial"/>
          <w:sz w:val="20"/>
          <w:szCs w:val="20"/>
        </w:rPr>
        <w:t>ux</w:t>
      </w:r>
      <w:r w:rsidR="00CA283F" w:rsidRPr="00B906E1">
        <w:rPr>
          <w:rFonts w:ascii="Arial" w:hAnsi="Arial" w:cs="Arial"/>
          <w:sz w:val="20"/>
          <w:szCs w:val="20"/>
        </w:rPr>
        <w:t>ottica</w:t>
      </w:r>
      <w:r w:rsidR="00E10F3C" w:rsidRPr="00B906E1">
        <w:rPr>
          <w:rFonts w:ascii="Arial" w:hAnsi="Arial" w:cs="Arial"/>
          <w:sz w:val="20"/>
          <w:szCs w:val="20"/>
        </w:rPr>
        <w:t xml:space="preserve"> Retail </w:t>
      </w:r>
      <w:r w:rsidR="00CA283F" w:rsidRPr="00B906E1">
        <w:rPr>
          <w:rFonts w:ascii="Arial" w:hAnsi="Arial" w:cs="Arial"/>
          <w:sz w:val="20"/>
          <w:szCs w:val="20"/>
        </w:rPr>
        <w:t>where she led several areas including Customer Solutions, Business Solutions, and Data Migration.  She was on</w:t>
      </w:r>
      <w:r w:rsidR="000041C9">
        <w:rPr>
          <w:rFonts w:ascii="Arial" w:hAnsi="Arial" w:cs="Arial"/>
          <w:sz w:val="20"/>
          <w:szCs w:val="20"/>
        </w:rPr>
        <w:t>-</w:t>
      </w:r>
      <w:r w:rsidR="00CA283F" w:rsidRPr="00B906E1">
        <w:rPr>
          <w:rFonts w:ascii="Arial" w:hAnsi="Arial" w:cs="Arial"/>
          <w:sz w:val="20"/>
          <w:szCs w:val="20"/>
        </w:rPr>
        <w:t xml:space="preserve">site leadership for the acquisition of Sunglass Hut and Cole National (Pearle, </w:t>
      </w:r>
      <w:r w:rsidR="00CF1944" w:rsidRPr="00B906E1">
        <w:rPr>
          <w:rFonts w:ascii="Arial" w:hAnsi="Arial" w:cs="Arial"/>
          <w:sz w:val="20"/>
          <w:szCs w:val="20"/>
        </w:rPr>
        <w:t>Sears, and Target Optical)</w:t>
      </w:r>
      <w:r w:rsidR="000041C9">
        <w:rPr>
          <w:rFonts w:ascii="Arial" w:hAnsi="Arial" w:cs="Arial"/>
          <w:sz w:val="20"/>
          <w:szCs w:val="20"/>
        </w:rPr>
        <w:t>.</w:t>
      </w:r>
      <w:r w:rsidR="00CF1944" w:rsidRPr="00B906E1">
        <w:rPr>
          <w:rFonts w:ascii="Arial" w:hAnsi="Arial" w:cs="Arial"/>
          <w:sz w:val="20"/>
          <w:szCs w:val="20"/>
        </w:rPr>
        <w:t xml:space="preserve"> Shaunda</w:t>
      </w:r>
      <w:r w:rsidR="00CA283F" w:rsidRPr="00B906E1">
        <w:rPr>
          <w:rFonts w:ascii="Arial" w:hAnsi="Arial" w:cs="Arial"/>
          <w:sz w:val="20"/>
          <w:szCs w:val="20"/>
        </w:rPr>
        <w:t xml:space="preserve"> was </w:t>
      </w:r>
      <w:r w:rsidR="003B3291" w:rsidRPr="00B906E1">
        <w:rPr>
          <w:rFonts w:ascii="Arial" w:hAnsi="Arial" w:cs="Arial"/>
          <w:sz w:val="20"/>
          <w:szCs w:val="20"/>
        </w:rPr>
        <w:t xml:space="preserve">also </w:t>
      </w:r>
      <w:r w:rsidR="00CA283F" w:rsidRPr="00B906E1">
        <w:rPr>
          <w:rFonts w:ascii="Arial" w:hAnsi="Arial" w:cs="Arial"/>
          <w:sz w:val="20"/>
          <w:szCs w:val="20"/>
        </w:rPr>
        <w:t>part of the leadership team for the JDA implementation and SAP Retail implementation for Luxottica as well</w:t>
      </w:r>
      <w:r w:rsidR="00852855" w:rsidRPr="00B906E1">
        <w:rPr>
          <w:rFonts w:ascii="Arial" w:hAnsi="Arial" w:cs="Arial"/>
          <w:sz w:val="20"/>
          <w:szCs w:val="20"/>
        </w:rPr>
        <w:t>.</w:t>
      </w:r>
    </w:p>
    <w:p w14:paraId="5D52165D" w14:textId="73129C67" w:rsidR="002C26C0" w:rsidRPr="004A3CFA" w:rsidRDefault="002C26C0" w:rsidP="002C26C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Through her experiences, </w:t>
      </w:r>
      <w:r w:rsidRPr="004A3CFA">
        <w:rPr>
          <w:rFonts w:ascii="Arial" w:eastAsia="Times New Roman" w:hAnsi="Arial" w:cs="Arial"/>
          <w:sz w:val="20"/>
          <w:szCs w:val="20"/>
        </w:rPr>
        <w:t xml:space="preserve">Shaunda’s leadership success is grounded by </w:t>
      </w:r>
      <w:r>
        <w:rPr>
          <w:rFonts w:ascii="Arial" w:eastAsia="Times New Roman" w:hAnsi="Arial" w:cs="Arial"/>
          <w:sz w:val="20"/>
          <w:szCs w:val="20"/>
        </w:rPr>
        <w:t>eight</w:t>
      </w:r>
      <w:r w:rsidRPr="004A3CF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l</w:t>
      </w:r>
      <w:r w:rsidRPr="004A3CFA">
        <w:rPr>
          <w:rFonts w:ascii="Arial" w:eastAsia="Times New Roman" w:hAnsi="Arial" w:cs="Arial"/>
          <w:sz w:val="20"/>
          <w:szCs w:val="20"/>
        </w:rPr>
        <w:t xml:space="preserve">eadership principles:  </w:t>
      </w:r>
    </w:p>
    <w:p w14:paraId="3130DCD5" w14:textId="77777777" w:rsidR="002C26C0" w:rsidRPr="004A3CFA" w:rsidRDefault="002C26C0" w:rsidP="002C26C0">
      <w:pPr>
        <w:numPr>
          <w:ilvl w:val="0"/>
          <w:numId w:val="1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4A3CFA">
        <w:rPr>
          <w:rFonts w:ascii="Arial" w:eastAsia="Times New Roman" w:hAnsi="Arial" w:cs="Arial"/>
          <w:sz w:val="20"/>
          <w:szCs w:val="20"/>
        </w:rPr>
        <w:t>Begin with the end in mind</w:t>
      </w:r>
    </w:p>
    <w:p w14:paraId="3A949233" w14:textId="77777777" w:rsidR="002C26C0" w:rsidRPr="004A3CFA" w:rsidRDefault="002C26C0" w:rsidP="002C26C0">
      <w:pPr>
        <w:numPr>
          <w:ilvl w:val="0"/>
          <w:numId w:val="1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4A3CFA">
        <w:rPr>
          <w:rFonts w:ascii="Arial" w:eastAsia="Times New Roman" w:hAnsi="Arial" w:cs="Arial"/>
          <w:sz w:val="20"/>
          <w:szCs w:val="20"/>
        </w:rPr>
        <w:t>Focus on the People</w:t>
      </w:r>
    </w:p>
    <w:p w14:paraId="70B9788E" w14:textId="77777777" w:rsidR="002C26C0" w:rsidRPr="004A3CFA" w:rsidRDefault="002C26C0" w:rsidP="002C26C0">
      <w:pPr>
        <w:numPr>
          <w:ilvl w:val="0"/>
          <w:numId w:val="1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4A3CFA">
        <w:rPr>
          <w:rFonts w:ascii="Arial" w:eastAsia="Times New Roman" w:hAnsi="Arial" w:cs="Arial"/>
          <w:sz w:val="20"/>
          <w:szCs w:val="20"/>
        </w:rPr>
        <w:t>Get Results</w:t>
      </w:r>
    </w:p>
    <w:p w14:paraId="1652CB1C" w14:textId="77777777" w:rsidR="002C26C0" w:rsidRPr="004A3CFA" w:rsidRDefault="002C26C0" w:rsidP="002C26C0">
      <w:pPr>
        <w:numPr>
          <w:ilvl w:val="0"/>
          <w:numId w:val="1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4A3CFA">
        <w:rPr>
          <w:rFonts w:ascii="Arial" w:eastAsia="Times New Roman" w:hAnsi="Arial" w:cs="Arial"/>
          <w:sz w:val="20"/>
          <w:szCs w:val="20"/>
        </w:rPr>
        <w:t>Quality above ALL else</w:t>
      </w:r>
    </w:p>
    <w:p w14:paraId="0146BDD4" w14:textId="77777777" w:rsidR="002C26C0" w:rsidRPr="004A3CFA" w:rsidRDefault="002C26C0" w:rsidP="002C26C0">
      <w:pPr>
        <w:numPr>
          <w:ilvl w:val="0"/>
          <w:numId w:val="1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4A3CFA">
        <w:rPr>
          <w:rFonts w:ascii="Arial" w:eastAsia="Times New Roman" w:hAnsi="Arial" w:cs="Arial"/>
          <w:sz w:val="20"/>
          <w:szCs w:val="20"/>
        </w:rPr>
        <w:t>Impact the Business</w:t>
      </w:r>
    </w:p>
    <w:p w14:paraId="11ED1A87" w14:textId="77777777" w:rsidR="002C26C0" w:rsidRPr="004A3CFA" w:rsidRDefault="002C26C0" w:rsidP="002C26C0">
      <w:pPr>
        <w:numPr>
          <w:ilvl w:val="0"/>
          <w:numId w:val="1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4A3CFA">
        <w:rPr>
          <w:rFonts w:ascii="Arial" w:eastAsia="Times New Roman" w:hAnsi="Arial" w:cs="Arial"/>
          <w:sz w:val="20"/>
          <w:szCs w:val="20"/>
        </w:rPr>
        <w:t>Do what matters Most</w:t>
      </w:r>
    </w:p>
    <w:p w14:paraId="501F5C79" w14:textId="77777777" w:rsidR="002C26C0" w:rsidRPr="004A3CFA" w:rsidRDefault="002C26C0" w:rsidP="002C26C0">
      <w:pPr>
        <w:numPr>
          <w:ilvl w:val="0"/>
          <w:numId w:val="1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4A3CFA">
        <w:rPr>
          <w:rFonts w:ascii="Arial" w:eastAsia="Times New Roman" w:hAnsi="Arial" w:cs="Arial"/>
          <w:sz w:val="20"/>
          <w:szCs w:val="20"/>
        </w:rPr>
        <w:t>Overcome Obstacles</w:t>
      </w:r>
    </w:p>
    <w:p w14:paraId="5E2B7279" w14:textId="77777777" w:rsidR="002C26C0" w:rsidRPr="004A3CFA" w:rsidRDefault="002C26C0" w:rsidP="002C26C0">
      <w:pPr>
        <w:numPr>
          <w:ilvl w:val="0"/>
          <w:numId w:val="1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4A3CFA">
        <w:rPr>
          <w:rFonts w:ascii="Arial" w:eastAsia="Times New Roman" w:hAnsi="Arial" w:cs="Arial"/>
          <w:sz w:val="20"/>
          <w:szCs w:val="20"/>
        </w:rPr>
        <w:t>Take Personal Responsibility</w:t>
      </w:r>
    </w:p>
    <w:p w14:paraId="2D81882E" w14:textId="77777777" w:rsidR="002C26C0" w:rsidRPr="00B906E1" w:rsidRDefault="002C26C0" w:rsidP="00D2609D">
      <w:pPr>
        <w:rPr>
          <w:rFonts w:ascii="Arial" w:hAnsi="Arial" w:cs="Arial"/>
          <w:sz w:val="20"/>
          <w:szCs w:val="20"/>
        </w:rPr>
      </w:pPr>
    </w:p>
    <w:p w14:paraId="4C0ECA80" w14:textId="22061326" w:rsidR="00366C4B" w:rsidRPr="00852855" w:rsidRDefault="00CA283F" w:rsidP="00D2609D">
      <w:pPr>
        <w:rPr>
          <w:rFonts w:ascii="Arial" w:hAnsi="Arial" w:cs="Arial"/>
        </w:rPr>
      </w:pPr>
      <w:r w:rsidRPr="00B906E1">
        <w:rPr>
          <w:rFonts w:ascii="Arial" w:hAnsi="Arial" w:cs="Arial"/>
          <w:sz w:val="20"/>
          <w:szCs w:val="20"/>
        </w:rPr>
        <w:t>Shaunda is a native of Cincinnati, Ohio</w:t>
      </w:r>
      <w:r w:rsidR="00436283">
        <w:rPr>
          <w:rFonts w:ascii="Arial" w:hAnsi="Arial" w:cs="Arial"/>
          <w:sz w:val="20"/>
          <w:szCs w:val="20"/>
        </w:rPr>
        <w:t xml:space="preserve"> and is the proud mother of </w:t>
      </w:r>
      <w:r w:rsidR="000041C9">
        <w:rPr>
          <w:rFonts w:ascii="Arial" w:hAnsi="Arial" w:cs="Arial"/>
          <w:sz w:val="20"/>
          <w:szCs w:val="20"/>
        </w:rPr>
        <w:t>two</w:t>
      </w:r>
      <w:r w:rsidR="000041C9" w:rsidRPr="00B906E1">
        <w:rPr>
          <w:rFonts w:ascii="Arial" w:hAnsi="Arial" w:cs="Arial"/>
          <w:sz w:val="20"/>
          <w:szCs w:val="20"/>
        </w:rPr>
        <w:t xml:space="preserve"> </w:t>
      </w:r>
      <w:r w:rsidRPr="00B906E1">
        <w:rPr>
          <w:rFonts w:ascii="Arial" w:hAnsi="Arial" w:cs="Arial"/>
          <w:sz w:val="20"/>
          <w:szCs w:val="20"/>
        </w:rPr>
        <w:t>children</w:t>
      </w:r>
      <w:r w:rsidR="003B3291" w:rsidRPr="00B906E1">
        <w:rPr>
          <w:rFonts w:ascii="Arial" w:hAnsi="Arial" w:cs="Arial"/>
          <w:sz w:val="20"/>
          <w:szCs w:val="20"/>
        </w:rPr>
        <w:t xml:space="preserve">, Jordan and Julian.  </w:t>
      </w:r>
      <w:r w:rsidRPr="00B906E1">
        <w:rPr>
          <w:rFonts w:ascii="Arial" w:hAnsi="Arial" w:cs="Arial"/>
          <w:sz w:val="20"/>
          <w:szCs w:val="20"/>
        </w:rPr>
        <w:t xml:space="preserve">Jordan </w:t>
      </w:r>
      <w:r w:rsidR="00CF1944" w:rsidRPr="00B906E1">
        <w:rPr>
          <w:rFonts w:ascii="Arial" w:hAnsi="Arial" w:cs="Arial"/>
          <w:sz w:val="20"/>
          <w:szCs w:val="20"/>
        </w:rPr>
        <w:t>Avery (</w:t>
      </w:r>
      <w:r w:rsidRPr="00B906E1">
        <w:rPr>
          <w:rFonts w:ascii="Arial" w:hAnsi="Arial" w:cs="Arial"/>
          <w:sz w:val="20"/>
          <w:szCs w:val="20"/>
        </w:rPr>
        <w:t>2</w:t>
      </w:r>
      <w:r w:rsidR="00E84748" w:rsidRPr="00B906E1">
        <w:rPr>
          <w:rFonts w:ascii="Arial" w:hAnsi="Arial" w:cs="Arial"/>
          <w:sz w:val="20"/>
          <w:szCs w:val="20"/>
        </w:rPr>
        <w:t>5</w:t>
      </w:r>
      <w:r w:rsidR="00CF1944" w:rsidRPr="00B906E1">
        <w:rPr>
          <w:rFonts w:ascii="Arial" w:hAnsi="Arial" w:cs="Arial"/>
          <w:sz w:val="20"/>
          <w:szCs w:val="20"/>
        </w:rPr>
        <w:t>)</w:t>
      </w:r>
      <w:r w:rsidR="000041C9">
        <w:rPr>
          <w:rFonts w:ascii="Arial" w:hAnsi="Arial" w:cs="Arial"/>
          <w:sz w:val="20"/>
          <w:szCs w:val="20"/>
        </w:rPr>
        <w:t xml:space="preserve"> is</w:t>
      </w:r>
      <w:r w:rsidR="003B3291" w:rsidRPr="00B906E1">
        <w:rPr>
          <w:rFonts w:ascii="Arial" w:hAnsi="Arial" w:cs="Arial"/>
          <w:sz w:val="20"/>
          <w:szCs w:val="20"/>
        </w:rPr>
        <w:t xml:space="preserve"> </w:t>
      </w:r>
      <w:r w:rsidR="00E84748" w:rsidRPr="00B906E1">
        <w:rPr>
          <w:rFonts w:ascii="Arial" w:hAnsi="Arial" w:cs="Arial"/>
          <w:sz w:val="20"/>
          <w:szCs w:val="20"/>
        </w:rPr>
        <w:t>a</w:t>
      </w:r>
      <w:r w:rsidR="008C584A" w:rsidRPr="00B906E1">
        <w:rPr>
          <w:rFonts w:ascii="Arial" w:hAnsi="Arial" w:cs="Arial"/>
          <w:sz w:val="20"/>
          <w:szCs w:val="20"/>
        </w:rPr>
        <w:t xml:space="preserve"> graduate of Tennessee State University with a Bachelor</w:t>
      </w:r>
      <w:r w:rsidR="00CF1944" w:rsidRPr="00B906E1">
        <w:rPr>
          <w:rFonts w:ascii="Arial" w:hAnsi="Arial" w:cs="Arial"/>
          <w:sz w:val="20"/>
          <w:szCs w:val="20"/>
        </w:rPr>
        <w:t>’s</w:t>
      </w:r>
      <w:r w:rsidR="008C584A" w:rsidRPr="00B906E1">
        <w:rPr>
          <w:rFonts w:ascii="Arial" w:hAnsi="Arial" w:cs="Arial"/>
          <w:sz w:val="20"/>
          <w:szCs w:val="20"/>
        </w:rPr>
        <w:t xml:space="preserve"> Degree in </w:t>
      </w:r>
      <w:r w:rsidR="003A6A87">
        <w:rPr>
          <w:rFonts w:ascii="Arial" w:hAnsi="Arial" w:cs="Arial"/>
          <w:sz w:val="20"/>
          <w:szCs w:val="20"/>
        </w:rPr>
        <w:t>Human Performance Sports Science</w:t>
      </w:r>
      <w:r w:rsidR="008C584A" w:rsidRPr="00B906E1">
        <w:rPr>
          <w:rFonts w:ascii="Arial" w:hAnsi="Arial" w:cs="Arial"/>
          <w:sz w:val="20"/>
          <w:szCs w:val="20"/>
        </w:rPr>
        <w:t xml:space="preserve">.  Julian </w:t>
      </w:r>
      <w:r w:rsidR="00CF1944" w:rsidRPr="00B906E1">
        <w:rPr>
          <w:rFonts w:ascii="Arial" w:hAnsi="Arial" w:cs="Arial"/>
          <w:sz w:val="20"/>
          <w:szCs w:val="20"/>
        </w:rPr>
        <w:t>Avery (</w:t>
      </w:r>
      <w:r w:rsidR="008C584A" w:rsidRPr="00B906E1">
        <w:rPr>
          <w:rFonts w:ascii="Arial" w:hAnsi="Arial" w:cs="Arial"/>
          <w:sz w:val="20"/>
          <w:szCs w:val="20"/>
        </w:rPr>
        <w:t>1</w:t>
      </w:r>
      <w:r w:rsidR="007F5954">
        <w:rPr>
          <w:rFonts w:ascii="Arial" w:hAnsi="Arial" w:cs="Arial"/>
          <w:sz w:val="20"/>
          <w:szCs w:val="20"/>
        </w:rPr>
        <w:t>6</w:t>
      </w:r>
      <w:r w:rsidR="00CF1944" w:rsidRPr="00B906E1">
        <w:rPr>
          <w:rFonts w:ascii="Arial" w:hAnsi="Arial" w:cs="Arial"/>
          <w:sz w:val="20"/>
          <w:szCs w:val="20"/>
        </w:rPr>
        <w:t>)</w:t>
      </w:r>
      <w:r w:rsidR="003B3291" w:rsidRPr="00B906E1">
        <w:rPr>
          <w:rFonts w:ascii="Arial" w:hAnsi="Arial" w:cs="Arial"/>
          <w:sz w:val="20"/>
          <w:szCs w:val="20"/>
        </w:rPr>
        <w:t xml:space="preserve"> </w:t>
      </w:r>
      <w:r w:rsidR="000041C9">
        <w:rPr>
          <w:rFonts w:ascii="Arial" w:hAnsi="Arial" w:cs="Arial"/>
          <w:sz w:val="20"/>
          <w:szCs w:val="20"/>
        </w:rPr>
        <w:t xml:space="preserve">is </w:t>
      </w:r>
      <w:r w:rsidR="00E84748" w:rsidRPr="00B906E1">
        <w:rPr>
          <w:rFonts w:ascii="Arial" w:hAnsi="Arial" w:cs="Arial"/>
          <w:sz w:val="20"/>
          <w:szCs w:val="20"/>
        </w:rPr>
        <w:t xml:space="preserve">a sophomore at John Overton High School </w:t>
      </w:r>
      <w:r w:rsidR="008C584A" w:rsidRPr="00B906E1">
        <w:rPr>
          <w:rFonts w:ascii="Arial" w:hAnsi="Arial" w:cs="Arial"/>
          <w:sz w:val="20"/>
          <w:szCs w:val="20"/>
        </w:rPr>
        <w:t xml:space="preserve">where he </w:t>
      </w:r>
      <w:r w:rsidR="00E84748" w:rsidRPr="00B906E1">
        <w:rPr>
          <w:rFonts w:ascii="Arial" w:hAnsi="Arial" w:cs="Arial"/>
          <w:sz w:val="20"/>
          <w:szCs w:val="20"/>
        </w:rPr>
        <w:t xml:space="preserve">attends the Academy of Information </w:t>
      </w:r>
      <w:r w:rsidR="007F5954">
        <w:rPr>
          <w:rFonts w:ascii="Arial" w:hAnsi="Arial" w:cs="Arial"/>
          <w:sz w:val="20"/>
          <w:szCs w:val="20"/>
        </w:rPr>
        <w:t>Technology</w:t>
      </w:r>
      <w:r w:rsidR="00E84748" w:rsidRPr="00B906E1">
        <w:rPr>
          <w:rFonts w:ascii="Arial" w:hAnsi="Arial" w:cs="Arial"/>
          <w:sz w:val="20"/>
          <w:szCs w:val="20"/>
        </w:rPr>
        <w:t xml:space="preserve"> and plays</w:t>
      </w:r>
      <w:r w:rsidR="008C584A" w:rsidRPr="00B906E1">
        <w:rPr>
          <w:rFonts w:ascii="Arial" w:hAnsi="Arial" w:cs="Arial"/>
          <w:sz w:val="20"/>
          <w:szCs w:val="20"/>
        </w:rPr>
        <w:t xml:space="preserve"> footbal</w:t>
      </w:r>
      <w:r w:rsidR="00E84748" w:rsidRPr="00B906E1">
        <w:rPr>
          <w:rFonts w:ascii="Arial" w:hAnsi="Arial" w:cs="Arial"/>
          <w:sz w:val="20"/>
          <w:szCs w:val="20"/>
        </w:rPr>
        <w:t>l</w:t>
      </w:r>
      <w:r w:rsidR="008C584A" w:rsidRPr="00B906E1">
        <w:rPr>
          <w:rFonts w:ascii="Arial" w:hAnsi="Arial" w:cs="Arial"/>
          <w:sz w:val="20"/>
          <w:szCs w:val="20"/>
        </w:rPr>
        <w:t>.</w:t>
      </w:r>
      <w:r w:rsidR="00205607" w:rsidRPr="00B906E1">
        <w:rPr>
          <w:rFonts w:ascii="Arial" w:hAnsi="Arial" w:cs="Arial"/>
          <w:sz w:val="20"/>
          <w:szCs w:val="20"/>
        </w:rPr>
        <w:t xml:space="preserve"> </w:t>
      </w:r>
    </w:p>
    <w:sectPr w:rsidR="00366C4B" w:rsidRPr="00852855" w:rsidSect="00616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89ABD" w14:textId="77777777" w:rsidR="00CE2E17" w:rsidRDefault="00CE2E17" w:rsidP="00F3537B">
      <w:pPr>
        <w:spacing w:after="0" w:line="240" w:lineRule="auto"/>
      </w:pPr>
      <w:r>
        <w:separator/>
      </w:r>
    </w:p>
  </w:endnote>
  <w:endnote w:type="continuationSeparator" w:id="0">
    <w:p w14:paraId="42D782A0" w14:textId="77777777" w:rsidR="00CE2E17" w:rsidRDefault="00CE2E17" w:rsidP="00F3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4519B" w14:textId="77777777" w:rsidR="00CE2E17" w:rsidRDefault="00CE2E17" w:rsidP="00F3537B">
      <w:pPr>
        <w:spacing w:after="0" w:line="240" w:lineRule="auto"/>
      </w:pPr>
      <w:r>
        <w:separator/>
      </w:r>
    </w:p>
  </w:footnote>
  <w:footnote w:type="continuationSeparator" w:id="0">
    <w:p w14:paraId="0006CC61" w14:textId="77777777" w:rsidR="00CE2E17" w:rsidRDefault="00CE2E17" w:rsidP="00F35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297"/>
    <w:multiLevelType w:val="hybridMultilevel"/>
    <w:tmpl w:val="41DE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125499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4DC78B9"/>
    <w:multiLevelType w:val="hybridMultilevel"/>
    <w:tmpl w:val="5FE67E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30273"/>
    <w:multiLevelType w:val="hybridMultilevel"/>
    <w:tmpl w:val="2CE84FB6"/>
    <w:lvl w:ilvl="0" w:tplc="88FA7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40A5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803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4C8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E2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004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FC0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A1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F87A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92"/>
    <w:rsid w:val="000041C9"/>
    <w:rsid w:val="00026EA2"/>
    <w:rsid w:val="000527AF"/>
    <w:rsid w:val="00055783"/>
    <w:rsid w:val="00056B40"/>
    <w:rsid w:val="00056DA0"/>
    <w:rsid w:val="0007078A"/>
    <w:rsid w:val="000A5F37"/>
    <w:rsid w:val="000B128B"/>
    <w:rsid w:val="000B7982"/>
    <w:rsid w:val="000F31CC"/>
    <w:rsid w:val="00123E02"/>
    <w:rsid w:val="001946D1"/>
    <w:rsid w:val="001C1598"/>
    <w:rsid w:val="002006FE"/>
    <w:rsid w:val="002048EF"/>
    <w:rsid w:val="00205607"/>
    <w:rsid w:val="00273F7E"/>
    <w:rsid w:val="00297BC6"/>
    <w:rsid w:val="002C26C0"/>
    <w:rsid w:val="00366C4B"/>
    <w:rsid w:val="003A570E"/>
    <w:rsid w:val="003A6A87"/>
    <w:rsid w:val="003B3291"/>
    <w:rsid w:val="003C7FFC"/>
    <w:rsid w:val="00436283"/>
    <w:rsid w:val="00473C07"/>
    <w:rsid w:val="004A3CFA"/>
    <w:rsid w:val="004A5598"/>
    <w:rsid w:val="005166EB"/>
    <w:rsid w:val="00591D67"/>
    <w:rsid w:val="005A57A3"/>
    <w:rsid w:val="0061653F"/>
    <w:rsid w:val="00686A7B"/>
    <w:rsid w:val="006912D2"/>
    <w:rsid w:val="006B774A"/>
    <w:rsid w:val="006E3058"/>
    <w:rsid w:val="006F1BAE"/>
    <w:rsid w:val="006F2C79"/>
    <w:rsid w:val="007428DF"/>
    <w:rsid w:val="00767357"/>
    <w:rsid w:val="007B562E"/>
    <w:rsid w:val="007F5954"/>
    <w:rsid w:val="00852855"/>
    <w:rsid w:val="0086241F"/>
    <w:rsid w:val="008A639D"/>
    <w:rsid w:val="008C584A"/>
    <w:rsid w:val="008C7596"/>
    <w:rsid w:val="008E7779"/>
    <w:rsid w:val="0090729A"/>
    <w:rsid w:val="00974583"/>
    <w:rsid w:val="00975976"/>
    <w:rsid w:val="00992952"/>
    <w:rsid w:val="009B57F0"/>
    <w:rsid w:val="00B02403"/>
    <w:rsid w:val="00B906E1"/>
    <w:rsid w:val="00C06FB1"/>
    <w:rsid w:val="00C35692"/>
    <w:rsid w:val="00CA283F"/>
    <w:rsid w:val="00CE2E17"/>
    <w:rsid w:val="00CE32F6"/>
    <w:rsid w:val="00CF12F4"/>
    <w:rsid w:val="00CF1944"/>
    <w:rsid w:val="00CF3C2C"/>
    <w:rsid w:val="00D2609D"/>
    <w:rsid w:val="00D853F1"/>
    <w:rsid w:val="00E10F3C"/>
    <w:rsid w:val="00E62025"/>
    <w:rsid w:val="00E75AFA"/>
    <w:rsid w:val="00E84748"/>
    <w:rsid w:val="00ED7F11"/>
    <w:rsid w:val="00F062B8"/>
    <w:rsid w:val="00F3537B"/>
    <w:rsid w:val="00F9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858FE"/>
  <w15:docId w15:val="{C1F05F8F-127A-4E8A-9A07-37569945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A7B"/>
  </w:style>
  <w:style w:type="paragraph" w:styleId="Heading1">
    <w:name w:val="heading 1"/>
    <w:basedOn w:val="Normal"/>
    <w:next w:val="Normal"/>
    <w:link w:val="Heading1Char"/>
    <w:uiPriority w:val="9"/>
    <w:qFormat/>
    <w:rsid w:val="00686A7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A7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A7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A7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A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A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A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A7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6A7B"/>
    <w:rPr>
      <w:b/>
      <w:bCs/>
    </w:rPr>
  </w:style>
  <w:style w:type="character" w:customStyle="1" w:styleId="e2ma-style">
    <w:name w:val="e2ma-style"/>
    <w:basedOn w:val="DefaultParagraphFont"/>
    <w:rsid w:val="00D2609D"/>
  </w:style>
  <w:style w:type="character" w:customStyle="1" w:styleId="apple-converted-space">
    <w:name w:val="apple-converted-space"/>
    <w:basedOn w:val="DefaultParagraphFont"/>
    <w:rsid w:val="00D2609D"/>
  </w:style>
  <w:style w:type="paragraph" w:styleId="Header">
    <w:name w:val="header"/>
    <w:basedOn w:val="Normal"/>
    <w:link w:val="HeaderChar"/>
    <w:uiPriority w:val="99"/>
    <w:unhideWhenUsed/>
    <w:rsid w:val="00F35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7B"/>
  </w:style>
  <w:style w:type="paragraph" w:styleId="Footer">
    <w:name w:val="footer"/>
    <w:basedOn w:val="Normal"/>
    <w:link w:val="FooterChar"/>
    <w:uiPriority w:val="99"/>
    <w:unhideWhenUsed/>
    <w:rsid w:val="00F35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7B"/>
  </w:style>
  <w:style w:type="character" w:customStyle="1" w:styleId="Heading1Char">
    <w:name w:val="Heading 1 Char"/>
    <w:basedOn w:val="DefaultParagraphFont"/>
    <w:link w:val="Heading1"/>
    <w:uiPriority w:val="9"/>
    <w:rsid w:val="00686A7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A7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A7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A7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A7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A7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6A7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A7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A7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6A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86A7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86A7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A7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6A7B"/>
    <w:rPr>
      <w:color w:val="1F497D" w:themeColor="text2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686A7B"/>
    <w:rPr>
      <w:i/>
      <w:iCs/>
      <w:color w:val="000000" w:themeColor="text1"/>
    </w:rPr>
  </w:style>
  <w:style w:type="paragraph" w:styleId="NoSpacing">
    <w:name w:val="No Spacing"/>
    <w:uiPriority w:val="1"/>
    <w:qFormat/>
    <w:rsid w:val="00686A7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6A7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86A7B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A7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A7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86A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86A7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86A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86A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86A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A7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480EC-CAF8-7E43-81BE-702D753F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Bridgestone / Firestone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FitzpatrickC</dc:creator>
  <cp:lastModifiedBy>Betsy Wright</cp:lastModifiedBy>
  <cp:revision>2</cp:revision>
  <dcterms:created xsi:type="dcterms:W3CDTF">2018-10-30T13:48:00Z</dcterms:created>
  <dcterms:modified xsi:type="dcterms:W3CDTF">2018-10-30T13:48:00Z</dcterms:modified>
</cp:coreProperties>
</file>